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06851" w14:textId="375C86F8" w:rsidR="00CE2CA3" w:rsidRPr="00701618" w:rsidRDefault="00CE2CA3" w:rsidP="00701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161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EA2D815" wp14:editId="08486231">
            <wp:extent cx="152400" cy="152400"/>
            <wp:effectExtent l="0" t="0" r="0" b="0"/>
            <wp:docPr id="9" name="Рисунок 9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 xml:space="preserve">ПАМЯТКА </w:t>
      </w:r>
      <w:r w:rsidRPr="0070161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BEBACFE" wp14:editId="7B587924">
            <wp:extent cx="152400" cy="152400"/>
            <wp:effectExtent l="0" t="0" r="0" b="0"/>
            <wp:docPr id="10" name="Рисунок 10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по противодействию диверсионно-террористическим угрозам</w:t>
      </w:r>
    </w:p>
    <w:p w14:paraId="260ECD82" w14:textId="77777777" w:rsidR="00CE2CA3" w:rsidRPr="00CE2CA3" w:rsidRDefault="00CE2CA3" w:rsidP="00CE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20EEC53A" w14:textId="411BEC22" w:rsidR="00CE2CA3" w:rsidRPr="00CE2CA3" w:rsidRDefault="00CE2CA3" w:rsidP="00CE2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В целях обеспечения вашей безопасности и безопасности окружающих антитеррористическая комиссия </w:t>
      </w:r>
      <w:r w:rsidR="0026672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ДТМО </w:t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просит ознакомиться с данной информацией и быть предельно бдительными</w:t>
      </w:r>
    </w:p>
    <w:p w14:paraId="0311031D" w14:textId="77777777" w:rsidR="00CE2CA3" w:rsidRPr="00CE2CA3" w:rsidRDefault="00CE2CA3" w:rsidP="00CE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FC1C8E8" w14:textId="77777777" w:rsidR="00701618" w:rsidRPr="00701618" w:rsidRDefault="00CE2CA3" w:rsidP="00701618">
      <w:pPr>
        <w:pStyle w:val="a3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КРИТИЧЕСКИ ВАЖНАЯ ИНФОРМАЦИЯ</w:t>
      </w:r>
    </w:p>
    <w:p w14:paraId="3B57EBA4" w14:textId="44459561" w:rsidR="00701618" w:rsidRPr="00701618" w:rsidRDefault="00701618" w:rsidP="00701618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Согласно данным правоохранительных органов</w:t>
      </w:r>
      <w:r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,</w:t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противник адаптирует новые методы подрывной деятельности.</w:t>
      </w:r>
    </w:p>
    <w:p w14:paraId="6DC46301" w14:textId="66348F8A" w:rsidR="00701618" w:rsidRDefault="00701618" w:rsidP="00701618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     </w:t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В настоящее время используется тактика привлечения граждан в качестве курьеров-невиновных посредников («в темную») для передачи закамуфлированных под бытовые предметы взрывных устройств (самодельные взрывные устройства - СВУ).</w:t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СВУ активируется дистанционно в момент передачи.</w:t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Курьер-посредник при этом может погибнуть, сам того не подозревая.</w:t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="00CE2CA3"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Цель таких акций - дестабилизация обстановки, устрашение населения и дискредитация власти.</w:t>
      </w:r>
    </w:p>
    <w:p w14:paraId="2A6318E9" w14:textId="77777777" w:rsidR="00701618" w:rsidRDefault="00CE2CA3" w:rsidP="00701618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2. КАК РАСПОЗНАТЬ УГРОЗУ?</w:t>
      </w: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НАСТОРОЖИТЬ ДОЛЖНЫ СЛЕДУЮЩИЕ ПРИЗНАКИ:</w:t>
      </w:r>
      <w:r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Сомнительные предложения о работе: Любые предложения выполнить разовую курьерскую услугу по доставке «подарка», «документов», «бытового прибора» или иного предмета за непропорционально высокое вознаграждение, особенно от неизвестных лиц через интернет или мессенджеры.</w:t>
      </w:r>
      <w:r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Неясные условия: Заказчик уклоняется от прямых ответов, не сообщает точное содержимое посылки, настаивает на конфиденциальности и избегает личных встреч в публичных местах.</w:t>
      </w:r>
      <w:r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Необычный вид предмета: Передаваемый предмет может иметь следы кустарного изготовления, необъяснимый вес, наличие батареек, проводов, изоленты, неестественные шумы (тиканье) или специфический запах (миндаля, химикатов).</w:t>
      </w:r>
    </w:p>
    <w:p w14:paraId="3EB11620" w14:textId="62AB0A2E" w:rsidR="00CE2CA3" w:rsidRPr="00701618" w:rsidRDefault="00CE2CA3" w:rsidP="0070161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3. ЧТО ДЕЛАТЬ НЕЛЬЗЯ?</w:t>
      </w:r>
      <w:r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НИКОГДА не соглашайтесь на сомнительные предложения о курьерских услугах от незнакомцев.</w:t>
      </w:r>
      <w:r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НИКОГД А не берите в руки, не перевозите и не передавайте третьим лицам предметы, происхождение и содержимое которых вам неизвестно.</w:t>
      </w:r>
      <w:r w:rsidRPr="00701618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НЕ ПОДДАВАЙТЕСЬ на провокации и обещания легкого заработка.</w:t>
      </w:r>
    </w:p>
    <w:p w14:paraId="2AAA9202" w14:textId="77777777" w:rsidR="00CE2CA3" w:rsidRPr="00CE2CA3" w:rsidRDefault="00CE2CA3" w:rsidP="00CE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F0B4CEC" w14:textId="77777777" w:rsidR="00701618" w:rsidRDefault="00CE2CA3" w:rsidP="00CE2CA3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4. ВАШИ ДЕЙСТВИЯ ПРИ ВОЗНИКНОВЕНИИ ПОДОЗРЕНИЙ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НЕМЕДЛЕННО прекратите любые контакты с лицом, предложившим вам подозрительную услугу.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СРОЧНО сообщите об этом в правоохранительные органы!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Телефон дежурной службы УФСБ России по краю: 8 (391) 29-903-20 (круглосуточно).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Телефон дежурной службы ГУ МВД России по краю: 8 (391) 211-45- 00, 211-47-00 (круглосуточно).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Сообщите максимально подробную информацию: внешность подозрительного лица, номера телефонов, аккаунты в мессенджерах, модель автомобиля, место и время предполагаемой передачи.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Если вы уже приняли предмет, НЕ прикасайтесь к нему, немедленно отойдите на безопасное расстояние и срочно вызовите полицию по телефону 102 или 112.</w:t>
      </w:r>
    </w:p>
    <w:p w14:paraId="5410AEAC" w14:textId="4B156688" w:rsidR="008B7C06" w:rsidRDefault="00CE2CA3" w:rsidP="00CE2CA3"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701618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5. ПРОФИЛАКТИКА - ЗАЛОГ БЕЗОПАСНОСТИ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Проведите беседы с членами вашей семьи, особенно с подростками и пожилыми родственниками, о недопустимости выполнения подобных «заказов».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Будьте внимательны в местах массового скопления людей, на объектах транспорта и социальной инфраструктуры.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E2CA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• Обращайте внимание на подозрительные предметы, оставленные без присмотра (сумки, коробки, пакеты).</w:t>
      </w:r>
      <w:r w:rsidRPr="00CE2CA3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CC7054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</w:rPr>
        <w:t>Помните: Ваша бдительность может спасти вашу жизнь и жизни окружающих.</w:t>
      </w:r>
      <w:r w:rsidRPr="00CC7054">
        <w:rPr>
          <w:rFonts w:ascii="Arial" w:eastAsia="Times New Roman" w:hAnsi="Arial" w:cs="Arial"/>
          <w:b/>
          <w:bCs/>
          <w:color w:val="000000"/>
          <w:sz w:val="21"/>
          <w:szCs w:val="21"/>
        </w:rPr>
        <w:br/>
      </w:r>
    </w:p>
    <w:sectPr w:rsidR="008B7C06" w:rsidSect="0070161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7F3729"/>
    <w:multiLevelType w:val="hybridMultilevel"/>
    <w:tmpl w:val="EFA63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21"/>
    <w:rsid w:val="00095621"/>
    <w:rsid w:val="0026672B"/>
    <w:rsid w:val="00701618"/>
    <w:rsid w:val="008B7C06"/>
    <w:rsid w:val="00CC7054"/>
    <w:rsid w:val="00CE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29B60"/>
  <w15:chartTrackingRefBased/>
  <w15:docId w15:val="{2F195316-6307-4FDC-8F80-27E711B9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28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2026-06-08T04:04:00Z</dcterms:created>
  <dcterms:modified xsi:type="dcterms:W3CDTF">2026-06-11T07:15:00Z</dcterms:modified>
</cp:coreProperties>
</file>